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D35F" w14:textId="77777777" w:rsidR="00973D91" w:rsidRPr="00B5675B" w:rsidRDefault="00B5675B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B5675B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5BFEACC1" wp14:editId="54364998">
            <wp:simplePos x="0" y="0"/>
            <wp:positionH relativeFrom="column">
              <wp:posOffset>3500755</wp:posOffset>
            </wp:positionH>
            <wp:positionV relativeFrom="paragraph">
              <wp:posOffset>-718820</wp:posOffset>
            </wp:positionV>
            <wp:extent cx="3077845" cy="3056255"/>
            <wp:effectExtent l="0" t="0" r="8255" b="0"/>
            <wp:wrapTight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ight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D91" w:rsidRPr="00B5675B">
        <w:rPr>
          <w:rFonts w:cstheme="minorHAnsi"/>
          <w:b/>
          <w:bCs/>
          <w:i/>
          <w:sz w:val="24"/>
          <w:szCs w:val="24"/>
        </w:rPr>
        <w:t xml:space="preserve">Narrenzunft </w:t>
      </w:r>
      <w:r w:rsidR="007806D3" w:rsidRPr="00B5675B">
        <w:rPr>
          <w:rFonts w:cstheme="minorHAnsi"/>
          <w:b/>
          <w:bCs/>
          <w:i/>
          <w:sz w:val="24"/>
          <w:szCs w:val="24"/>
        </w:rPr>
        <w:t>Oberhofen</w:t>
      </w:r>
      <w:r w:rsidR="00973D91" w:rsidRPr="00B5675B">
        <w:rPr>
          <w:rFonts w:cstheme="minorHAnsi"/>
          <w:b/>
          <w:bCs/>
          <w:i/>
          <w:sz w:val="24"/>
          <w:szCs w:val="24"/>
        </w:rPr>
        <w:t xml:space="preserve"> 2011 </w:t>
      </w:r>
      <w:r w:rsidR="00613856" w:rsidRPr="00B5675B">
        <w:rPr>
          <w:rFonts w:cstheme="minorHAnsi"/>
          <w:b/>
          <w:bCs/>
          <w:i/>
          <w:sz w:val="24"/>
          <w:szCs w:val="24"/>
        </w:rPr>
        <w:t>e.V.</w:t>
      </w:r>
      <w:r w:rsidR="00613856" w:rsidRPr="00B5675B">
        <w:rPr>
          <w:noProof/>
          <w:sz w:val="24"/>
          <w:szCs w:val="24"/>
          <w:lang w:eastAsia="de-DE"/>
        </w:rPr>
        <w:t xml:space="preserve"> </w:t>
      </w:r>
    </w:p>
    <w:p w14:paraId="456E8920" w14:textId="77777777" w:rsidR="00973D91" w:rsidRPr="00B5675B" w:rsidRDefault="00973D91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3C8F7182" w14:textId="77777777" w:rsidR="00973D91" w:rsidRPr="00B5675B" w:rsidRDefault="00C04790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B5675B">
        <w:rPr>
          <w:rFonts w:cstheme="minorHAnsi"/>
          <w:b/>
          <w:bCs/>
          <w:i/>
          <w:sz w:val="24"/>
          <w:szCs w:val="24"/>
        </w:rPr>
        <w:t>Häs – und Maskenordnung</w:t>
      </w:r>
    </w:p>
    <w:p w14:paraId="66026B21" w14:textId="77777777" w:rsidR="00973D91" w:rsidRPr="00A469E6" w:rsidRDefault="00973D91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32"/>
          <w:szCs w:val="32"/>
        </w:rPr>
      </w:pPr>
    </w:p>
    <w:p w14:paraId="05D4C834" w14:textId="77777777" w:rsidR="00D52E36" w:rsidRDefault="00D52E36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4F1125FE" w14:textId="77777777" w:rsidR="000C2303" w:rsidRPr="00B5675B" w:rsidRDefault="00D52E36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 xml:space="preserve">Jeder Masken- und Hästräger muss Mitglied der Narrenzunft </w:t>
      </w:r>
      <w:r w:rsidR="007806D3" w:rsidRPr="00B5675B">
        <w:rPr>
          <w:rFonts w:cstheme="minorHAnsi"/>
          <w:i/>
          <w:iCs/>
        </w:rPr>
        <w:t>Oberhofen</w:t>
      </w:r>
      <w:r w:rsidR="00613856" w:rsidRPr="00B5675B">
        <w:rPr>
          <w:rFonts w:cstheme="minorHAnsi"/>
          <w:i/>
          <w:iCs/>
        </w:rPr>
        <w:t xml:space="preserve"> 2011 e.V. </w:t>
      </w:r>
      <w:r w:rsidRPr="00B5675B">
        <w:rPr>
          <w:rFonts w:cstheme="minorHAnsi"/>
          <w:i/>
          <w:iCs/>
        </w:rPr>
        <w:t xml:space="preserve"> sein.</w:t>
      </w:r>
    </w:p>
    <w:p w14:paraId="5FEB5677" w14:textId="77777777" w:rsidR="00D52E36" w:rsidRPr="00B5675B" w:rsidRDefault="00D52E36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2610139" w14:textId="77777777" w:rsidR="00D52E36" w:rsidRPr="00B5675B" w:rsidRDefault="007806D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Jugendliche dürfen</w:t>
      </w:r>
      <w:r w:rsidR="00D52E36" w:rsidRPr="00B5675B">
        <w:rPr>
          <w:rFonts w:cstheme="minorHAnsi"/>
          <w:i/>
          <w:iCs/>
        </w:rPr>
        <w:t xml:space="preserve"> ab dem 12. Lebensjahr, mit Zustimmung des gesetzlichen Vertreters, eine Maske tragen.</w:t>
      </w:r>
    </w:p>
    <w:p w14:paraId="3E78DA6C" w14:textId="77777777" w:rsidR="00D52E36" w:rsidRPr="00B5675B" w:rsidRDefault="00D52E36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D603E98" w14:textId="77777777" w:rsidR="00D52E36" w:rsidRPr="00B5675B" w:rsidRDefault="00D52E36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Maske und Häs müssen</w:t>
      </w:r>
      <w:r w:rsidR="007806D3" w:rsidRPr="00B5675B">
        <w:rPr>
          <w:rFonts w:cstheme="minorHAnsi"/>
          <w:i/>
          <w:iCs/>
        </w:rPr>
        <w:t>,</w:t>
      </w:r>
      <w:r w:rsidRPr="00B5675B">
        <w:rPr>
          <w:rFonts w:cstheme="minorHAnsi"/>
          <w:i/>
          <w:iCs/>
        </w:rPr>
        <w:t xml:space="preserve"> den in der Häsbeschreibung festgelegten Richtlinien entsprechen. Das Häs ist immer in einem ordentlichen und sauberen Zustand zu tragen.</w:t>
      </w:r>
    </w:p>
    <w:p w14:paraId="304E337F" w14:textId="77777777" w:rsidR="00D52E36" w:rsidRPr="00B5675B" w:rsidRDefault="00D52E36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31A66A7" w14:textId="27153166" w:rsidR="00D52E36" w:rsidRDefault="00D52E36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Die Maske ist während eines gesamten Umzuges zu tragen. Sie darf nur zum Lüften leicht angehoben werden.</w:t>
      </w:r>
      <w:r w:rsidR="00BF0AC4">
        <w:rPr>
          <w:rFonts w:cstheme="minorHAnsi"/>
          <w:i/>
          <w:iCs/>
        </w:rPr>
        <w:t xml:space="preserve"> Ausnahmen sind nach vorheriger Abstimmung mit </w:t>
      </w:r>
      <w:r w:rsidR="00DB4A7D">
        <w:rPr>
          <w:rFonts w:cstheme="minorHAnsi"/>
          <w:i/>
          <w:iCs/>
        </w:rPr>
        <w:t>dem</w:t>
      </w:r>
      <w:r w:rsidR="00BF0AC4">
        <w:rPr>
          <w:rFonts w:cstheme="minorHAnsi"/>
          <w:i/>
          <w:iCs/>
        </w:rPr>
        <w:t xml:space="preserve"> </w:t>
      </w:r>
      <w:r w:rsidR="00DB4A7D">
        <w:rPr>
          <w:rFonts w:cstheme="minorHAnsi"/>
          <w:i/>
          <w:iCs/>
        </w:rPr>
        <w:t>Vorstand</w:t>
      </w:r>
      <w:r w:rsidR="00BF0AC4">
        <w:rPr>
          <w:rFonts w:cstheme="minorHAnsi"/>
          <w:i/>
          <w:iCs/>
        </w:rPr>
        <w:t xml:space="preserve"> erlaubt.</w:t>
      </w:r>
    </w:p>
    <w:p w14:paraId="66E0F480" w14:textId="77777777" w:rsidR="00ED3374" w:rsidRDefault="00ED3374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F10B88D" w14:textId="498F14A4" w:rsidR="00ED3374" w:rsidRDefault="00ED3374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3DB1">
        <w:rPr>
          <w:rFonts w:cstheme="minorHAnsi"/>
          <w:i/>
          <w:iCs/>
        </w:rPr>
        <w:t>Bei Veranstaltungen jeglicher Art ab 17 Uhr besteht keine Stockpflicht mehr. Der Stock kann jedoch auf freiwilliger Basis mitgenommen werden.</w:t>
      </w:r>
      <w:r w:rsidR="00DB4A7D">
        <w:rPr>
          <w:rFonts w:cstheme="minorHAnsi"/>
          <w:i/>
          <w:iCs/>
        </w:rPr>
        <w:t xml:space="preserve"> Die Rätsche der Maus ist immer mitzuführen.</w:t>
      </w:r>
    </w:p>
    <w:p w14:paraId="1F84E233" w14:textId="77777777" w:rsidR="009D3DB1" w:rsidRDefault="009D3DB1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170A259" w14:textId="77777777" w:rsidR="00D52E36" w:rsidRPr="00B5675B" w:rsidRDefault="00D52E36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91123E0" w14:textId="77777777" w:rsidR="00D52E36" w:rsidRPr="00B5675B" w:rsidRDefault="00D52E36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B5675B">
        <w:rPr>
          <w:rFonts w:cstheme="minorHAnsi"/>
          <w:b/>
          <w:i/>
          <w:iCs/>
        </w:rPr>
        <w:t>Anfertigung von Häs und Maske</w:t>
      </w:r>
    </w:p>
    <w:p w14:paraId="7199FF72" w14:textId="77777777" w:rsidR="00D52E36" w:rsidRPr="00B5675B" w:rsidRDefault="00D52E36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Die Maske darf nur, von dem von der Zunft beauftragten Maskenschnitzer angefertigt werden.</w:t>
      </w:r>
    </w:p>
    <w:p w14:paraId="3BE9A5A9" w14:textId="77777777" w:rsidR="00D52E36" w:rsidRPr="00B5675B" w:rsidRDefault="00D52E36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Das Häs kann bei der von der Zunft beauft</w:t>
      </w:r>
      <w:r w:rsidR="007806D3" w:rsidRPr="00B5675B">
        <w:rPr>
          <w:rFonts w:cstheme="minorHAnsi"/>
          <w:i/>
          <w:iCs/>
        </w:rPr>
        <w:t xml:space="preserve">ragten Schneiderin angefertigt </w:t>
      </w:r>
      <w:r w:rsidRPr="00B5675B">
        <w:rPr>
          <w:rFonts w:cstheme="minorHAnsi"/>
          <w:i/>
          <w:iCs/>
        </w:rPr>
        <w:t xml:space="preserve">werden. </w:t>
      </w:r>
      <w:r w:rsidR="008776AD" w:rsidRPr="00B5675B">
        <w:rPr>
          <w:rFonts w:cstheme="minorHAnsi"/>
          <w:i/>
          <w:iCs/>
        </w:rPr>
        <w:t xml:space="preserve">Bei näherischem Geschickt </w:t>
      </w:r>
      <w:r w:rsidRPr="00B5675B">
        <w:rPr>
          <w:rFonts w:cstheme="minorHAnsi"/>
          <w:i/>
          <w:iCs/>
        </w:rPr>
        <w:t>können</w:t>
      </w:r>
      <w:r w:rsidR="008776AD" w:rsidRPr="00B5675B">
        <w:rPr>
          <w:rFonts w:cstheme="minorHAnsi"/>
          <w:i/>
          <w:iCs/>
        </w:rPr>
        <w:t xml:space="preserve"> Häser</w:t>
      </w:r>
      <w:r w:rsidRPr="00B5675B">
        <w:rPr>
          <w:rFonts w:cstheme="minorHAnsi"/>
          <w:i/>
          <w:iCs/>
        </w:rPr>
        <w:t xml:space="preserve"> auch selbst genäht werden. Dabei ist jedoch der Stoff über die Zunft zu beziehen.</w:t>
      </w:r>
      <w:r w:rsidR="008776AD" w:rsidRPr="00B5675B">
        <w:rPr>
          <w:rFonts w:cstheme="minorHAnsi"/>
          <w:i/>
          <w:iCs/>
        </w:rPr>
        <w:t xml:space="preserve"> </w:t>
      </w:r>
    </w:p>
    <w:p w14:paraId="0D8517F1" w14:textId="5B7C3DFE" w:rsidR="008776AD" w:rsidRPr="00B5675B" w:rsidRDefault="008776AD" w:rsidP="004F0C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Allgemein sind Materialien wie Stoffe, Wolle</w:t>
      </w:r>
      <w:r w:rsidR="00686295">
        <w:rPr>
          <w:rFonts w:cstheme="minorHAnsi"/>
          <w:i/>
          <w:iCs/>
        </w:rPr>
        <w:t xml:space="preserve"> </w:t>
      </w:r>
      <w:r w:rsidRPr="00B5675B">
        <w:rPr>
          <w:rFonts w:cstheme="minorHAnsi"/>
          <w:i/>
          <w:iCs/>
        </w:rPr>
        <w:t>etc. über die Zunft zu beziehen</w:t>
      </w:r>
      <w:r w:rsidR="000346E6">
        <w:rPr>
          <w:rFonts w:cstheme="minorHAnsi"/>
          <w:i/>
          <w:iCs/>
        </w:rPr>
        <w:t>.</w:t>
      </w:r>
    </w:p>
    <w:p w14:paraId="45F44055" w14:textId="77777777" w:rsidR="004F0CE9" w:rsidRPr="00B5675B" w:rsidRDefault="007806D3" w:rsidP="004F0C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Häser werden erst bei Eingang des Betrages bestellt.</w:t>
      </w:r>
    </w:p>
    <w:p w14:paraId="4654D72B" w14:textId="77777777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FCF61BD" w14:textId="77777777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Alle Mitglieder müssen ihr Häs vor der Fasnet von einem Vorstandschaftsmitglied abnehmen lassen.</w:t>
      </w:r>
    </w:p>
    <w:p w14:paraId="11E576B1" w14:textId="77777777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B070E69" w14:textId="77777777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B5675B">
        <w:rPr>
          <w:rFonts w:cstheme="minorHAnsi"/>
          <w:b/>
          <w:i/>
          <w:iCs/>
        </w:rPr>
        <w:t>Weiterverkauf</w:t>
      </w:r>
    </w:p>
    <w:p w14:paraId="48C0AF21" w14:textId="77777777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 xml:space="preserve">Bei einem Verkauf des Häses durch den Eigentümer, hat die Narrenzunft </w:t>
      </w:r>
      <w:r w:rsidR="007806D3" w:rsidRPr="00B5675B">
        <w:rPr>
          <w:rFonts w:cstheme="minorHAnsi"/>
          <w:i/>
          <w:iCs/>
        </w:rPr>
        <w:t>Oberhofen</w:t>
      </w:r>
      <w:r w:rsidRPr="00B5675B">
        <w:rPr>
          <w:rFonts w:cstheme="minorHAnsi"/>
          <w:i/>
          <w:iCs/>
        </w:rPr>
        <w:t xml:space="preserve"> 2011 </w:t>
      </w:r>
      <w:r w:rsidR="00613856" w:rsidRPr="00B5675B">
        <w:rPr>
          <w:rFonts w:cstheme="minorHAnsi"/>
          <w:i/>
          <w:iCs/>
        </w:rPr>
        <w:t xml:space="preserve">e.V. </w:t>
      </w:r>
      <w:r w:rsidRPr="00B5675B">
        <w:rPr>
          <w:rFonts w:cstheme="minorHAnsi"/>
          <w:i/>
          <w:iCs/>
        </w:rPr>
        <w:t xml:space="preserve">das Vorkaufsrecht. </w:t>
      </w:r>
    </w:p>
    <w:p w14:paraId="230B6ECA" w14:textId="77777777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Privatverkäufe innerhalb der Zunft sind zulässig. Sie müssen jedoch dem Häswart, vor dem Verkauf, gemeldet werden.</w:t>
      </w:r>
      <w:r w:rsidR="008776AD" w:rsidRPr="00B5675B">
        <w:rPr>
          <w:rFonts w:cstheme="minorHAnsi"/>
          <w:i/>
          <w:iCs/>
        </w:rPr>
        <w:t xml:space="preserve"> </w:t>
      </w:r>
    </w:p>
    <w:p w14:paraId="08A60125" w14:textId="77777777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386A009" w14:textId="77777777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B5675B">
        <w:rPr>
          <w:rFonts w:cstheme="minorHAnsi"/>
          <w:b/>
          <w:i/>
          <w:iCs/>
        </w:rPr>
        <w:t>Tragen des Häses</w:t>
      </w:r>
    </w:p>
    <w:p w14:paraId="3EB670EE" w14:textId="330939BD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 xml:space="preserve">Ein Häs dürfen nur Mitglieder der Narrenzunft </w:t>
      </w:r>
      <w:r w:rsidR="007806D3" w:rsidRPr="00B5675B">
        <w:rPr>
          <w:rFonts w:cstheme="minorHAnsi"/>
          <w:i/>
          <w:iCs/>
        </w:rPr>
        <w:t>Oberhofen</w:t>
      </w:r>
      <w:r w:rsidRPr="00B5675B">
        <w:rPr>
          <w:rFonts w:cstheme="minorHAnsi"/>
          <w:i/>
          <w:iCs/>
        </w:rPr>
        <w:t xml:space="preserve"> 2011</w:t>
      </w:r>
      <w:r w:rsidR="00613856" w:rsidRPr="00B5675B">
        <w:rPr>
          <w:rFonts w:cstheme="minorHAnsi"/>
          <w:i/>
          <w:iCs/>
        </w:rPr>
        <w:t xml:space="preserve"> e.V.</w:t>
      </w:r>
      <w:r w:rsidRPr="00B5675B">
        <w:rPr>
          <w:rFonts w:cstheme="minorHAnsi"/>
          <w:i/>
          <w:iCs/>
        </w:rPr>
        <w:t xml:space="preserve"> tragen. Außerdem darf nur derjenige das Häs tragen, der einen gültigen Sprungb</w:t>
      </w:r>
      <w:r w:rsidR="00A765DD">
        <w:rPr>
          <w:rFonts w:cstheme="minorHAnsi"/>
          <w:i/>
          <w:iCs/>
        </w:rPr>
        <w:t>ä</w:t>
      </w:r>
      <w:r w:rsidRPr="00B5675B">
        <w:rPr>
          <w:rFonts w:cstheme="minorHAnsi"/>
          <w:i/>
          <w:iCs/>
        </w:rPr>
        <w:t xml:space="preserve">ndel und eine Häsnummer </w:t>
      </w:r>
      <w:r w:rsidR="00A765DD">
        <w:rPr>
          <w:rFonts w:cstheme="minorHAnsi"/>
          <w:i/>
          <w:iCs/>
        </w:rPr>
        <w:t xml:space="preserve">und ein Zunftemplem </w:t>
      </w:r>
      <w:r w:rsidRPr="00B5675B">
        <w:rPr>
          <w:rFonts w:cstheme="minorHAnsi"/>
          <w:i/>
          <w:iCs/>
        </w:rPr>
        <w:t>(die ihm von der Zunft zugeteilt wurde) besitzt.</w:t>
      </w:r>
    </w:p>
    <w:p w14:paraId="7817375E" w14:textId="77777777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Eine Häsausleihung ist möglich – siehe gesonderte Gastspringerordnung.</w:t>
      </w:r>
    </w:p>
    <w:p w14:paraId="2DB41A58" w14:textId="69C6F5E4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Maske und Häs dürfen nur bei einer von der Zunft offiziell besuchten Veranstaltung getragen werden. Zum Besuch einer anderen fas</w:t>
      </w:r>
      <w:r w:rsidR="007806D3" w:rsidRPr="00B5675B">
        <w:rPr>
          <w:rFonts w:cstheme="minorHAnsi"/>
          <w:i/>
          <w:iCs/>
        </w:rPr>
        <w:t>t</w:t>
      </w:r>
      <w:r w:rsidRPr="00B5675B">
        <w:rPr>
          <w:rFonts w:cstheme="minorHAnsi"/>
          <w:i/>
          <w:iCs/>
        </w:rPr>
        <w:t>nächtlichen Veranstaltung im Häs, ist die Genehmigung eines Vorstandschaftsmitglieds einzuholen. Dabei ist darauf zu achten, dass die Gruppe aus mindestens 3 Personen besteht.</w:t>
      </w:r>
      <w:r w:rsidR="004C0EB2">
        <w:rPr>
          <w:rFonts w:cstheme="minorHAnsi"/>
          <w:i/>
          <w:iCs/>
        </w:rPr>
        <w:t xml:space="preserve"> Ab dem Gumpigen Donnerstag ist das Tragen des Häses, ohne vorheriger Genehmigung durch die Vorstandschaft, erlaubt, außer der Verein ist offiziell bei einer anderen Veranstaltung zur gleichen Zeit. </w:t>
      </w:r>
    </w:p>
    <w:p w14:paraId="71636BEC" w14:textId="4AEC68BD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lastRenderedPageBreak/>
        <w:t>Der Aufenthalt in Gaststätten im Häs nach einem Umzug ist erlaubt.</w:t>
      </w:r>
      <w:r w:rsidR="00686295">
        <w:rPr>
          <w:rFonts w:cstheme="minorHAnsi"/>
          <w:i/>
          <w:iCs/>
        </w:rPr>
        <w:t xml:space="preserve"> Dem Dorfmauser ist es gestattet bei Veranstaltungen in Hallen oder Gaststätten am Abend, statt seines Ledergürtels einen Kälberstrick als Gürtel zu tragen.</w:t>
      </w:r>
    </w:p>
    <w:p w14:paraId="0E30214B" w14:textId="77777777" w:rsidR="004F0CE9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779E4BA" w14:textId="76BDDB40" w:rsidR="001D0F9A" w:rsidRPr="009D3DB1" w:rsidRDefault="001D0F9A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3DB1">
        <w:rPr>
          <w:rFonts w:cstheme="minorHAnsi"/>
          <w:i/>
          <w:iCs/>
        </w:rPr>
        <w:t xml:space="preserve">Verrichtet das Mitglied einen Arbeitsdienst auf einer zunfteigenen Veranstaltung, ist das Tragen eines „halben Häses“ erlaubt, sofern der </w:t>
      </w:r>
      <w:r w:rsidR="00EA2640">
        <w:rPr>
          <w:rFonts w:cstheme="minorHAnsi"/>
          <w:i/>
          <w:iCs/>
        </w:rPr>
        <w:t>Zunftbekleidung oder schwarzes Oberteil</w:t>
      </w:r>
      <w:r w:rsidRPr="009D3DB1">
        <w:rPr>
          <w:rFonts w:cstheme="minorHAnsi"/>
          <w:i/>
          <w:iCs/>
        </w:rPr>
        <w:t xml:space="preserve"> getragen wird.</w:t>
      </w:r>
    </w:p>
    <w:p w14:paraId="4A48B366" w14:textId="77777777" w:rsidR="001D0F9A" w:rsidRPr="009D3DB1" w:rsidRDefault="001D0F9A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u w:val="single"/>
        </w:rPr>
      </w:pPr>
      <w:r w:rsidRPr="009D3DB1">
        <w:rPr>
          <w:rFonts w:cstheme="minorHAnsi"/>
          <w:i/>
          <w:iCs/>
        </w:rPr>
        <w:br/>
      </w:r>
      <w:r w:rsidRPr="009D3DB1">
        <w:rPr>
          <w:rFonts w:cstheme="minorHAnsi"/>
          <w:i/>
          <w:iCs/>
          <w:u w:val="single"/>
        </w:rPr>
        <w:t>Definition halbes Häs:</w:t>
      </w:r>
    </w:p>
    <w:p w14:paraId="6217253F" w14:textId="63FFB3E1" w:rsidR="001D0F9A" w:rsidRPr="009D3DB1" w:rsidRDefault="001D0F9A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3DB1">
        <w:rPr>
          <w:rFonts w:cstheme="minorHAnsi"/>
          <w:b/>
          <w:i/>
          <w:iCs/>
        </w:rPr>
        <w:t>Weible</w:t>
      </w:r>
      <w:r w:rsidRPr="009D3DB1">
        <w:rPr>
          <w:rFonts w:cstheme="minorHAnsi"/>
          <w:i/>
          <w:iCs/>
        </w:rPr>
        <w:t xml:space="preserve">: </w:t>
      </w:r>
      <w:r w:rsidR="00550826">
        <w:rPr>
          <w:rFonts w:cstheme="minorHAnsi"/>
          <w:i/>
          <w:iCs/>
        </w:rPr>
        <w:t xml:space="preserve">Schuhe, </w:t>
      </w:r>
      <w:r w:rsidRPr="009D3DB1">
        <w:rPr>
          <w:rFonts w:cstheme="minorHAnsi"/>
          <w:i/>
          <w:iCs/>
        </w:rPr>
        <w:t>Stulpen, schwarze Hexenhose, Rock, Schürze und Schultertuch muss getragen werden</w:t>
      </w:r>
    </w:p>
    <w:p w14:paraId="2CFCCFE2" w14:textId="77777777" w:rsidR="001D0F9A" w:rsidRPr="009D3DB1" w:rsidRDefault="001D0F9A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3DB1">
        <w:rPr>
          <w:rFonts w:cstheme="minorHAnsi"/>
          <w:b/>
          <w:i/>
          <w:iCs/>
        </w:rPr>
        <w:t>Mauser</w:t>
      </w:r>
      <w:r w:rsidRPr="009D3DB1">
        <w:rPr>
          <w:rFonts w:cstheme="minorHAnsi"/>
          <w:i/>
          <w:iCs/>
        </w:rPr>
        <w:t>: Schuhe, Hose und Halstuch muss getragen werden.</w:t>
      </w:r>
    </w:p>
    <w:p w14:paraId="79BFDD73" w14:textId="77777777" w:rsidR="001D0F9A" w:rsidRPr="009D3DB1" w:rsidRDefault="001D0F9A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B050"/>
        </w:rPr>
      </w:pPr>
    </w:p>
    <w:p w14:paraId="509F8880" w14:textId="627FCC70" w:rsidR="001D0F9A" w:rsidRPr="009D3DB1" w:rsidRDefault="001D0F9A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3DB1">
        <w:rPr>
          <w:rFonts w:cstheme="minorHAnsi"/>
          <w:i/>
          <w:iCs/>
        </w:rPr>
        <w:t xml:space="preserve">Die Maus hingegen darf überall, nach Beendigung des offiziellen Teils einer Veranstaltung (z.B. nach einem Umzug) das Mausoberteil sowie den Gürtel ablegen, sofern ein </w:t>
      </w:r>
      <w:r w:rsidR="00136A2F">
        <w:rPr>
          <w:rFonts w:cstheme="minorHAnsi"/>
          <w:i/>
          <w:iCs/>
        </w:rPr>
        <w:t>Zunftbekleidung</w:t>
      </w:r>
      <w:r w:rsidRPr="009D3DB1">
        <w:rPr>
          <w:rFonts w:cstheme="minorHAnsi"/>
          <w:i/>
          <w:iCs/>
        </w:rPr>
        <w:t xml:space="preserve"> </w:t>
      </w:r>
      <w:r w:rsidR="00340030" w:rsidRPr="009D3DB1">
        <w:rPr>
          <w:rFonts w:cstheme="minorHAnsi"/>
          <w:i/>
          <w:iCs/>
        </w:rPr>
        <w:t xml:space="preserve">oder schwarzes </w:t>
      </w:r>
      <w:r w:rsidR="00550826">
        <w:rPr>
          <w:rFonts w:cstheme="minorHAnsi"/>
          <w:i/>
          <w:iCs/>
        </w:rPr>
        <w:t>Oberteil</w:t>
      </w:r>
      <w:r w:rsidR="00340030" w:rsidRPr="009D3DB1">
        <w:rPr>
          <w:rFonts w:cstheme="minorHAnsi"/>
          <w:i/>
          <w:iCs/>
        </w:rPr>
        <w:t xml:space="preserve"> </w:t>
      </w:r>
      <w:r w:rsidRPr="009D3DB1">
        <w:rPr>
          <w:rFonts w:cstheme="minorHAnsi"/>
          <w:i/>
          <w:iCs/>
        </w:rPr>
        <w:t>darunter getragen wird.</w:t>
      </w:r>
    </w:p>
    <w:p w14:paraId="4579758D" w14:textId="77777777" w:rsidR="007806D3" w:rsidRPr="00B5675B" w:rsidRDefault="007806D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14:paraId="5F9F79D0" w14:textId="77777777" w:rsidR="004F0CE9" w:rsidRPr="00B5675B" w:rsidRDefault="004F0CE9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B5675B">
        <w:rPr>
          <w:rFonts w:cstheme="minorHAnsi"/>
          <w:b/>
          <w:i/>
          <w:iCs/>
        </w:rPr>
        <w:t>Verhalten im Häs</w:t>
      </w:r>
    </w:p>
    <w:p w14:paraId="0411075E" w14:textId="77777777" w:rsidR="005E6774" w:rsidRPr="00B5675B" w:rsidRDefault="005E6774" w:rsidP="005E67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Jeder Hästräger hat sich so zu verhalten, dass er dem Wohl und dem Ansehen der Zunft in der Öffentlichkeit nicht schadet.</w:t>
      </w:r>
    </w:p>
    <w:p w14:paraId="1C545CB8" w14:textId="77777777" w:rsidR="005E6774" w:rsidRPr="00B5675B" w:rsidRDefault="005E6774" w:rsidP="005E67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>Hästräger, die zum Sprung fahren müssen den Umzug auch Mitspringen. Stark betrunkene Hästräger werden von der Teilnahme am Umzug ausgeschlossen.</w:t>
      </w:r>
    </w:p>
    <w:p w14:paraId="6B75C1D4" w14:textId="77777777" w:rsidR="005E6774" w:rsidRPr="00B5675B" w:rsidRDefault="005E6774" w:rsidP="005E677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F99CAB1" w14:textId="77777777" w:rsidR="005E6774" w:rsidRPr="00B5675B" w:rsidRDefault="005E6774" w:rsidP="005E6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B5675B">
        <w:rPr>
          <w:rFonts w:cstheme="minorHAnsi"/>
          <w:b/>
          <w:i/>
          <w:iCs/>
        </w:rPr>
        <w:t>Verstoß</w:t>
      </w:r>
    </w:p>
    <w:p w14:paraId="5F17810B" w14:textId="427ED796" w:rsidR="00241849" w:rsidRPr="00B5675B" w:rsidRDefault="005E6774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B5675B">
        <w:rPr>
          <w:rFonts w:cstheme="minorHAnsi"/>
          <w:i/>
          <w:iCs/>
        </w:rPr>
        <w:t xml:space="preserve">Bei </w:t>
      </w:r>
      <w:r w:rsidR="0033595E" w:rsidRPr="00B5675B">
        <w:rPr>
          <w:rFonts w:cstheme="minorHAnsi"/>
          <w:i/>
          <w:iCs/>
        </w:rPr>
        <w:t xml:space="preserve">nicht einhalten </w:t>
      </w:r>
      <w:r w:rsidRPr="00B5675B">
        <w:rPr>
          <w:rFonts w:cstheme="minorHAnsi"/>
          <w:i/>
          <w:iCs/>
        </w:rPr>
        <w:t>diese Ordnung</w:t>
      </w:r>
      <w:r w:rsidR="0033595E" w:rsidRPr="00B5675B">
        <w:rPr>
          <w:rFonts w:cstheme="minorHAnsi"/>
          <w:i/>
          <w:iCs/>
        </w:rPr>
        <w:t xml:space="preserve"> entscheidet die Vorstandschaft über den Verstoß und die Höhe der Strafe.</w:t>
      </w:r>
      <w:r w:rsidR="00136A2F">
        <w:rPr>
          <w:rFonts w:cstheme="minorHAnsi"/>
          <w:i/>
          <w:iCs/>
        </w:rPr>
        <w:t xml:space="preserve"> </w:t>
      </w:r>
      <w:r w:rsidR="002A4C09" w:rsidRPr="00B5675B">
        <w:rPr>
          <w:rFonts w:cstheme="minorHAnsi"/>
          <w:i/>
          <w:iCs/>
        </w:rPr>
        <w:t>Die Strafen werden in einem</w:t>
      </w:r>
      <w:r w:rsidR="00241849" w:rsidRPr="00B5675B">
        <w:rPr>
          <w:rFonts w:cstheme="minorHAnsi"/>
          <w:i/>
          <w:iCs/>
        </w:rPr>
        <w:t xml:space="preserve"> St</w:t>
      </w:r>
      <w:r w:rsidR="002A4C09" w:rsidRPr="00B5675B">
        <w:rPr>
          <w:rFonts w:cstheme="minorHAnsi"/>
          <w:i/>
          <w:iCs/>
        </w:rPr>
        <w:t>r</w:t>
      </w:r>
      <w:r w:rsidR="00241849" w:rsidRPr="00B5675B">
        <w:rPr>
          <w:rFonts w:cstheme="minorHAnsi"/>
          <w:i/>
          <w:iCs/>
        </w:rPr>
        <w:t>afmaßnahmenkatalog festgehalten.</w:t>
      </w:r>
    </w:p>
    <w:p w14:paraId="23BE70EB" w14:textId="77777777" w:rsidR="0033595E" w:rsidRPr="00B5675B" w:rsidRDefault="0033595E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sectPr w:rsidR="0033595E" w:rsidRPr="00B5675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F5F2" w14:textId="77777777" w:rsidR="00477EA7" w:rsidRDefault="00477EA7" w:rsidP="005F4481">
      <w:pPr>
        <w:spacing w:after="0" w:line="240" w:lineRule="auto"/>
      </w:pPr>
      <w:r>
        <w:separator/>
      </w:r>
    </w:p>
  </w:endnote>
  <w:endnote w:type="continuationSeparator" w:id="0">
    <w:p w14:paraId="58E92A82" w14:textId="77777777" w:rsidR="00477EA7" w:rsidRDefault="00477EA7" w:rsidP="005F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49C6" w14:textId="39BDDC84" w:rsidR="00BC79CC" w:rsidRPr="00BC79CC" w:rsidRDefault="00BC79CC">
    <w:pPr>
      <w:pStyle w:val="Fuzeile"/>
      <w:rPr>
        <w:color w:val="BFBFBF" w:themeColor="background1" w:themeShade="BF"/>
      </w:rPr>
    </w:pPr>
    <w:r w:rsidRPr="00BC79CC">
      <w:rPr>
        <w:color w:val="BFBFBF" w:themeColor="background1" w:themeShade="BF"/>
      </w:rPr>
      <w:t xml:space="preserve">Stand </w:t>
    </w:r>
    <w:r w:rsidR="00550826">
      <w:rPr>
        <w:color w:val="BFBFBF" w:themeColor="background1" w:themeShade="BF"/>
      </w:rPr>
      <w:t>08.2023</w:t>
    </w:r>
  </w:p>
  <w:p w14:paraId="18461D94" w14:textId="77777777" w:rsidR="00BC79CC" w:rsidRDefault="00BC79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4EA7" w14:textId="77777777" w:rsidR="00477EA7" w:rsidRDefault="00477EA7" w:rsidP="005F4481">
      <w:pPr>
        <w:spacing w:after="0" w:line="240" w:lineRule="auto"/>
      </w:pPr>
      <w:r>
        <w:separator/>
      </w:r>
    </w:p>
  </w:footnote>
  <w:footnote w:type="continuationSeparator" w:id="0">
    <w:p w14:paraId="54EA2C14" w14:textId="77777777" w:rsidR="00477EA7" w:rsidRDefault="00477EA7" w:rsidP="005F4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4550"/>
    <w:multiLevelType w:val="hybridMultilevel"/>
    <w:tmpl w:val="7E889382"/>
    <w:lvl w:ilvl="0" w:tplc="2E96A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86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91"/>
    <w:rsid w:val="000346E6"/>
    <w:rsid w:val="00047234"/>
    <w:rsid w:val="000C2303"/>
    <w:rsid w:val="00136A2F"/>
    <w:rsid w:val="0018254B"/>
    <w:rsid w:val="001D0F9A"/>
    <w:rsid w:val="00241210"/>
    <w:rsid w:val="00241849"/>
    <w:rsid w:val="002A4C09"/>
    <w:rsid w:val="0033595E"/>
    <w:rsid w:val="00340030"/>
    <w:rsid w:val="00477EA7"/>
    <w:rsid w:val="004C0EB2"/>
    <w:rsid w:val="004F0CE9"/>
    <w:rsid w:val="00523719"/>
    <w:rsid w:val="00540FDD"/>
    <w:rsid w:val="00550826"/>
    <w:rsid w:val="005E6774"/>
    <w:rsid w:val="005F4481"/>
    <w:rsid w:val="00613856"/>
    <w:rsid w:val="00686295"/>
    <w:rsid w:val="007806D3"/>
    <w:rsid w:val="007D7221"/>
    <w:rsid w:val="008747BB"/>
    <w:rsid w:val="008776AD"/>
    <w:rsid w:val="00890762"/>
    <w:rsid w:val="008A0720"/>
    <w:rsid w:val="00973D91"/>
    <w:rsid w:val="009A158F"/>
    <w:rsid w:val="009D3DB1"/>
    <w:rsid w:val="00A469E6"/>
    <w:rsid w:val="00A765DD"/>
    <w:rsid w:val="00B5675B"/>
    <w:rsid w:val="00BC79CC"/>
    <w:rsid w:val="00BE2506"/>
    <w:rsid w:val="00BE2914"/>
    <w:rsid w:val="00BF0AC4"/>
    <w:rsid w:val="00C04790"/>
    <w:rsid w:val="00CC50F2"/>
    <w:rsid w:val="00D21CA7"/>
    <w:rsid w:val="00D52E36"/>
    <w:rsid w:val="00DB4A7D"/>
    <w:rsid w:val="00E35368"/>
    <w:rsid w:val="00EA2640"/>
    <w:rsid w:val="00E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1193"/>
  <w15:docId w15:val="{C3A2AEAB-9EF8-43CB-AA85-96AB57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D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23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481"/>
  </w:style>
  <w:style w:type="paragraph" w:styleId="Fuzeile">
    <w:name w:val="footer"/>
    <w:basedOn w:val="Standard"/>
    <w:link w:val="FuzeileZchn"/>
    <w:uiPriority w:val="99"/>
    <w:unhideWhenUsed/>
    <w:rsid w:val="005F4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481"/>
  </w:style>
  <w:style w:type="character" w:styleId="Kommentarzeichen">
    <w:name w:val="annotation reference"/>
    <w:basedOn w:val="Absatz-Standardschriftart"/>
    <w:uiPriority w:val="99"/>
    <w:semiHidden/>
    <w:unhideWhenUsed/>
    <w:rsid w:val="00340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00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00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00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00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Simone Jautz</cp:lastModifiedBy>
  <cp:revision>2</cp:revision>
  <cp:lastPrinted>2023-08-13T06:51:00Z</cp:lastPrinted>
  <dcterms:created xsi:type="dcterms:W3CDTF">2023-08-13T06:51:00Z</dcterms:created>
  <dcterms:modified xsi:type="dcterms:W3CDTF">2023-08-13T06:51:00Z</dcterms:modified>
</cp:coreProperties>
</file>